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80D5" w14:textId="77777777" w:rsidR="00A343A6" w:rsidRDefault="002B0941" w:rsidP="002B09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5EE12DC4" w14:textId="4C851906" w:rsidR="00A343A6" w:rsidRDefault="002B0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</w:t>
      </w:r>
      <w:r w:rsidR="00421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«1</w:t>
      </w:r>
      <w:r w:rsidR="00817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сентября 2021 г.</w:t>
      </w:r>
    </w:p>
    <w:p w14:paraId="7FA58F7E" w14:textId="77777777" w:rsidR="00A343A6" w:rsidRDefault="00A34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ff6"/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5"/>
        <w:gridCol w:w="6090"/>
      </w:tblGrid>
      <w:tr w:rsidR="00A343A6" w14:paraId="5381463A" w14:textId="77777777">
        <w:tc>
          <w:tcPr>
            <w:tcW w:w="9344" w:type="dxa"/>
            <w:gridSpan w:val="2"/>
            <w:shd w:val="clear" w:color="auto" w:fill="D9D9D9"/>
          </w:tcPr>
          <w:p w14:paraId="0D7EC61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Общая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</w:t>
            </w:r>
            <w:proofErr w:type="spellEnd"/>
          </w:p>
        </w:tc>
      </w:tr>
      <w:tr w:rsidR="00A343A6" w14:paraId="749CB611" w14:textId="77777777">
        <w:trPr>
          <w:trHeight w:val="1523"/>
        </w:trPr>
        <w:tc>
          <w:tcPr>
            <w:tcW w:w="3255" w:type="dxa"/>
          </w:tcPr>
          <w:p w14:paraId="217006EC" w14:textId="77777777" w:rsidR="00A343A6" w:rsidRDefault="002B09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Наименование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объекта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закупки (предмет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1C95A5F" w14:textId="6E752081" w:rsidR="00A343A6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Право заключения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услуг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субъекту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маркетинговой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поддержки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точки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присутствия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получателя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поддержки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электронной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торговой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площадке</w:t>
            </w:r>
            <w:proofErr w:type="spellEnd"/>
            <w:r w:rsidR="00421FCE" w:rsidRPr="00421F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eBay.com</w:t>
            </w:r>
          </w:p>
        </w:tc>
      </w:tr>
      <w:tr w:rsidR="00A343A6" w14:paraId="4F3AC3A0" w14:textId="77777777">
        <w:tc>
          <w:tcPr>
            <w:tcW w:w="3255" w:type="dxa"/>
          </w:tcPr>
          <w:p w14:paraId="3B0195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Описание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объекта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закупки</w:t>
            </w:r>
          </w:p>
        </w:tc>
        <w:tc>
          <w:tcPr>
            <w:tcW w:w="6089" w:type="dxa"/>
          </w:tcPr>
          <w:p w14:paraId="46E1605E" w14:textId="76C5CF62" w:rsidR="00A343A6" w:rsidRDefault="00421FCE">
            <w:pPr>
              <w:shd w:val="clear" w:color="auto" w:fill="FFFFFF"/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субъекту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маркетинговой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поддержки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точки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присутствия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получателя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поддержки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421FC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eBay.com</w:t>
            </w:r>
          </w:p>
        </w:tc>
      </w:tr>
      <w:tr w:rsidR="00A343A6" w14:paraId="7E284215" w14:textId="77777777">
        <w:tc>
          <w:tcPr>
            <w:tcW w:w="3255" w:type="dxa"/>
          </w:tcPr>
          <w:p w14:paraId="1C6FA3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процедуры</w:t>
            </w:r>
            <w:proofErr w:type="spellEnd"/>
          </w:p>
        </w:tc>
        <w:tc>
          <w:tcPr>
            <w:tcW w:w="6089" w:type="dxa"/>
          </w:tcPr>
          <w:p w14:paraId="01F0639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Запрос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предложений</w:t>
            </w:r>
            <w:proofErr w:type="spellEnd"/>
          </w:p>
        </w:tc>
      </w:tr>
      <w:tr w:rsidR="00A343A6" w14:paraId="0B1566A3" w14:textId="77777777">
        <w:tc>
          <w:tcPr>
            <w:tcW w:w="3255" w:type="dxa"/>
          </w:tcPr>
          <w:p w14:paraId="697C175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определения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победителя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процедуры</w:t>
            </w:r>
            <w:proofErr w:type="spellEnd"/>
          </w:p>
        </w:tc>
        <w:tc>
          <w:tcPr>
            <w:tcW w:w="6089" w:type="dxa"/>
          </w:tcPr>
          <w:p w14:paraId="589945B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запроса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признается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предложивший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наилучшие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условия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основе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критериев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указанных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A343A6" w14:paraId="68CB6E6B" w14:textId="77777777">
        <w:tc>
          <w:tcPr>
            <w:tcW w:w="3255" w:type="dxa"/>
          </w:tcPr>
          <w:p w14:paraId="4F0F42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запроса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</w:p>
        </w:tc>
        <w:tc>
          <w:tcPr>
            <w:tcW w:w="6089" w:type="dxa"/>
          </w:tcPr>
          <w:p w14:paraId="176A6C5A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опубликована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официальном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сайте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Фонда</w:t>
            </w:r>
            <w:proofErr w:type="spellEnd"/>
          </w:p>
        </w:tc>
      </w:tr>
      <w:tr w:rsidR="00A343A6" w14:paraId="497D6024" w14:textId="77777777">
        <w:tc>
          <w:tcPr>
            <w:tcW w:w="9344" w:type="dxa"/>
            <w:gridSpan w:val="2"/>
            <w:shd w:val="clear" w:color="auto" w:fill="D9D9D9"/>
          </w:tcPr>
          <w:p w14:paraId="5F57E1C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Контактная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</w:t>
            </w:r>
            <w:proofErr w:type="spellEnd"/>
          </w:p>
        </w:tc>
      </w:tr>
      <w:tr w:rsidR="00A343A6" w14:paraId="730340EE" w14:textId="77777777">
        <w:tc>
          <w:tcPr>
            <w:tcW w:w="3255" w:type="dxa"/>
          </w:tcPr>
          <w:p w14:paraId="69DE1E8A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Организация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Заказчик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проводящая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закупку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товаров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 услуг)</w:t>
            </w:r>
          </w:p>
        </w:tc>
        <w:tc>
          <w:tcPr>
            <w:tcW w:w="6089" w:type="dxa"/>
          </w:tcPr>
          <w:p w14:paraId="09468FB1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Некоммерческая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фонд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A343A6" w14:paraId="4370B9E7" w14:textId="77777777">
        <w:tc>
          <w:tcPr>
            <w:tcW w:w="3255" w:type="dxa"/>
          </w:tcPr>
          <w:p w14:paraId="5EDEDD2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Официальный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сайт</w:t>
            </w:r>
          </w:p>
        </w:tc>
        <w:tc>
          <w:tcPr>
            <w:tcW w:w="6089" w:type="dxa"/>
          </w:tcPr>
          <w:p w14:paraId="26D7E4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www.frp59.ru</w:t>
            </w:r>
          </w:p>
        </w:tc>
      </w:tr>
      <w:tr w:rsidR="00A343A6" w14:paraId="2E55D899" w14:textId="77777777">
        <w:tc>
          <w:tcPr>
            <w:tcW w:w="3255" w:type="dxa"/>
          </w:tcPr>
          <w:p w14:paraId="5698A65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Почтовый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адрес</w:t>
            </w:r>
          </w:p>
        </w:tc>
        <w:tc>
          <w:tcPr>
            <w:tcW w:w="6089" w:type="dxa"/>
          </w:tcPr>
          <w:p w14:paraId="39312B45" w14:textId="18D13A23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614096,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</w:tc>
      </w:tr>
      <w:tr w:rsidR="00A343A6" w14:paraId="0313E2A8" w14:textId="77777777">
        <w:tc>
          <w:tcPr>
            <w:tcW w:w="3255" w:type="dxa"/>
          </w:tcPr>
          <w:p w14:paraId="2E6339F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нахождения</w:t>
            </w:r>
            <w:proofErr w:type="spellEnd"/>
          </w:p>
        </w:tc>
        <w:tc>
          <w:tcPr>
            <w:tcW w:w="6089" w:type="dxa"/>
          </w:tcPr>
          <w:p w14:paraId="2FB30D59" w14:textId="59018AE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614096,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</w:tc>
      </w:tr>
      <w:tr w:rsidR="00A343A6" w14:paraId="140FFED3" w14:textId="77777777">
        <w:tc>
          <w:tcPr>
            <w:tcW w:w="3255" w:type="dxa"/>
          </w:tcPr>
          <w:p w14:paraId="2CEAF9E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Адрес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почты</w:t>
            </w:r>
            <w:proofErr w:type="spellEnd"/>
          </w:p>
        </w:tc>
        <w:tc>
          <w:tcPr>
            <w:tcW w:w="6089" w:type="dxa"/>
          </w:tcPr>
          <w:p w14:paraId="4D821FEF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info@pgf-perm.ru</w:t>
            </w:r>
          </w:p>
        </w:tc>
      </w:tr>
      <w:tr w:rsidR="00A343A6" w14:paraId="7A8B6E5A" w14:textId="77777777">
        <w:tc>
          <w:tcPr>
            <w:tcW w:w="3255" w:type="dxa"/>
          </w:tcPr>
          <w:p w14:paraId="44AFA6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219F6250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(342) 27-006-77,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202</w:t>
            </w:r>
          </w:p>
        </w:tc>
      </w:tr>
      <w:tr w:rsidR="00A343A6" w14:paraId="7DCA3C0A" w14:textId="77777777">
        <w:tc>
          <w:tcPr>
            <w:tcW w:w="3255" w:type="dxa"/>
          </w:tcPr>
          <w:p w14:paraId="521563F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., e-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9A9ACF7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Никитина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Алексеевна</w:t>
            </w:r>
            <w:proofErr w:type="spellEnd"/>
          </w:p>
          <w:p w14:paraId="1D5D4138" w14:textId="07D517D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(адрес)  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  <w:p w14:paraId="1D9BD1BF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(342) 27-006-77,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202,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nikitina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export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A343A6" w14:paraId="69A2C20B" w14:textId="77777777">
        <w:tc>
          <w:tcPr>
            <w:tcW w:w="9344" w:type="dxa"/>
            <w:gridSpan w:val="2"/>
            <w:shd w:val="clear" w:color="auto" w:fill="D9D9D9"/>
          </w:tcPr>
          <w:p w14:paraId="526E398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процедуре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проведения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закупки</w:t>
            </w:r>
          </w:p>
        </w:tc>
      </w:tr>
      <w:tr w:rsidR="00A343A6" w14:paraId="74A25C93" w14:textId="77777777">
        <w:tc>
          <w:tcPr>
            <w:tcW w:w="3255" w:type="dxa"/>
          </w:tcPr>
          <w:p w14:paraId="23FB087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Дата начала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подачи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заявок/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предложений</w:t>
            </w:r>
            <w:proofErr w:type="spellEnd"/>
          </w:p>
        </w:tc>
        <w:tc>
          <w:tcPr>
            <w:tcW w:w="6089" w:type="dxa"/>
          </w:tcPr>
          <w:p w14:paraId="707FDF31" w14:textId="1DC50255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«1</w:t>
            </w:r>
            <w:r w:rsidR="002C21F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A343A6" w14:paraId="1D961628" w14:textId="77777777">
        <w:tc>
          <w:tcPr>
            <w:tcW w:w="3255" w:type="dxa"/>
          </w:tcPr>
          <w:p w14:paraId="13C6645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Дата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окончания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подачи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заявок/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предложений</w:t>
            </w:r>
            <w:proofErr w:type="spellEnd"/>
          </w:p>
        </w:tc>
        <w:tc>
          <w:tcPr>
            <w:tcW w:w="6089" w:type="dxa"/>
          </w:tcPr>
          <w:p w14:paraId="3D036D7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16-00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местного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времени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78A3EC0" w14:textId="783A1AEA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«24»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г.</w:t>
            </w:r>
          </w:p>
        </w:tc>
      </w:tr>
      <w:tr w:rsidR="00A343A6" w14:paraId="1F8665C8" w14:textId="77777777">
        <w:tc>
          <w:tcPr>
            <w:tcW w:w="3255" w:type="dxa"/>
          </w:tcPr>
          <w:p w14:paraId="21DCBE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Форма заявки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</w:p>
        </w:tc>
        <w:tc>
          <w:tcPr>
            <w:tcW w:w="6089" w:type="dxa"/>
          </w:tcPr>
          <w:p w14:paraId="2C7855F5" w14:textId="3831C78F" w:rsidR="00A343A6" w:rsidRDefault="002B094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 xml:space="preserve">Заявка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подается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письменной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запечатанном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конверте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почтой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лично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курьером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Внешний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конверт заявки (конверт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курьерской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почтовой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на право заключения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которого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подается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заявка. Все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листы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заявки с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прошнурованы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пронумерованы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скреплены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уполномоченного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hAnsi="Times New Roman"/>
                <w:sz w:val="28"/>
                <w:szCs w:val="28"/>
              </w:rPr>
              <w:t xml:space="preserve"> закупки.</w:t>
            </w:r>
          </w:p>
        </w:tc>
      </w:tr>
      <w:tr w:rsidR="00A343A6" w14:paraId="7C605E54" w14:textId="77777777">
        <w:tc>
          <w:tcPr>
            <w:tcW w:w="3255" w:type="dxa"/>
          </w:tcPr>
          <w:p w14:paraId="01FB71F7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подачи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заявок/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предложений</w:t>
            </w:r>
            <w:proofErr w:type="spellEnd"/>
          </w:p>
        </w:tc>
        <w:tc>
          <w:tcPr>
            <w:tcW w:w="6089" w:type="dxa"/>
          </w:tcPr>
          <w:p w14:paraId="264FCF13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217</w:t>
            </w:r>
          </w:p>
          <w:p w14:paraId="5EC7C42D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.:(342) 27-006-77,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202</w:t>
            </w:r>
          </w:p>
          <w:p w14:paraId="30BDCCA3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курьером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почте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A343A6" w14:paraId="785138C5" w14:textId="77777777">
        <w:tc>
          <w:tcPr>
            <w:tcW w:w="3255" w:type="dxa"/>
          </w:tcPr>
          <w:p w14:paraId="180FC9E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Порядок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подачи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заявок/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предложений</w:t>
            </w:r>
            <w:proofErr w:type="spellEnd"/>
          </w:p>
        </w:tc>
        <w:tc>
          <w:tcPr>
            <w:tcW w:w="6089" w:type="dxa"/>
          </w:tcPr>
          <w:p w14:paraId="30C199D5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Заявка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запросе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направляется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курьером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почте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уведомлением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регистрирует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поступившую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заявку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запросе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журнале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наносит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непосредственно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титульный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лист заявки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запросе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соответствующую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отметку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Журнал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отметка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принятии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должны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содержать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время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дату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подачи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регистрационный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номер заявки,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присваиваемый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порядке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очередности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заявок. </w:t>
            </w:r>
          </w:p>
          <w:p w14:paraId="0E373DF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лица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подавшего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заявку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запросе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выдает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расписку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получении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такой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указанием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даты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времени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A343A6" w14:paraId="60F4544E" w14:textId="77777777">
        <w:tc>
          <w:tcPr>
            <w:tcW w:w="3255" w:type="dxa"/>
          </w:tcPr>
          <w:p w14:paraId="5EFBCA1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Порядок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разъяснения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положений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документации</w:t>
            </w:r>
            <w:proofErr w:type="spellEnd"/>
          </w:p>
        </w:tc>
        <w:tc>
          <w:tcPr>
            <w:tcW w:w="6089" w:type="dxa"/>
          </w:tcPr>
          <w:p w14:paraId="7C83A23F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случае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получения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от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участника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закупки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запроса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разъяснении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документации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о закупки,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Заказчик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обязан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течение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2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двух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) рабочих дней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дня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поступления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запроса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направить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разъяснения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такому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участнику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разместить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такие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разъяснения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указанием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предмета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запроса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, но без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указания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наименования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участника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, от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которого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поступил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запрос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,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официальном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сайте.</w:t>
            </w:r>
          </w:p>
        </w:tc>
      </w:tr>
      <w:tr w:rsidR="00A343A6" w14:paraId="7FC907C4" w14:textId="77777777">
        <w:tc>
          <w:tcPr>
            <w:tcW w:w="3255" w:type="dxa"/>
          </w:tcPr>
          <w:p w14:paraId="1853134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рассмотрения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заявок на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закупке</w:t>
            </w:r>
            <w:proofErr w:type="spellEnd"/>
          </w:p>
        </w:tc>
        <w:tc>
          <w:tcPr>
            <w:tcW w:w="6089" w:type="dxa"/>
          </w:tcPr>
          <w:p w14:paraId="46171D3A" w14:textId="62EFFAA9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</w:tc>
      </w:tr>
      <w:tr w:rsidR="00A343A6" w14:paraId="2B68E64E" w14:textId="77777777">
        <w:tc>
          <w:tcPr>
            <w:tcW w:w="3255" w:type="dxa"/>
          </w:tcPr>
          <w:p w14:paraId="5E3BF84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заявок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процедуры</w:t>
            </w:r>
            <w:proofErr w:type="spellEnd"/>
          </w:p>
        </w:tc>
        <w:tc>
          <w:tcPr>
            <w:tcW w:w="6089" w:type="dxa"/>
          </w:tcPr>
          <w:p w14:paraId="3DB03187" w14:textId="569DB83E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позднее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«30»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сентября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2021 г.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A343A6" w14:paraId="35CA28DF" w14:textId="77777777">
        <w:tc>
          <w:tcPr>
            <w:tcW w:w="9344" w:type="dxa"/>
            <w:gridSpan w:val="2"/>
            <w:shd w:val="clear" w:color="auto" w:fill="D9D9D9"/>
          </w:tcPr>
          <w:p w14:paraId="7258052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по договору</w:t>
            </w:r>
          </w:p>
        </w:tc>
      </w:tr>
      <w:tr w:rsidR="00A343A6" w14:paraId="2C8476B6" w14:textId="77777777">
        <w:tc>
          <w:tcPr>
            <w:tcW w:w="3255" w:type="dxa"/>
          </w:tcPr>
          <w:p w14:paraId="278EB0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Начальная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максимальная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цена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6089" w:type="dxa"/>
            <w:shd w:val="clear" w:color="auto" w:fill="FFFFFF"/>
          </w:tcPr>
          <w:p w14:paraId="282848FA" w14:textId="4A0F76D8" w:rsidR="00A343A6" w:rsidRDefault="004F0E4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 xml:space="preserve">322 000 (триста </w:t>
            </w:r>
            <w:proofErr w:type="spellStart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>двадцать</w:t>
            </w:r>
            <w:proofErr w:type="spellEnd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>две</w:t>
            </w:r>
            <w:proofErr w:type="spellEnd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>тысячи</w:t>
            </w:r>
            <w:proofErr w:type="spellEnd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4F0E49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A343A6" w14:paraId="3C9279B4" w14:textId="77777777">
        <w:tc>
          <w:tcPr>
            <w:tcW w:w="3255" w:type="dxa"/>
          </w:tcPr>
          <w:p w14:paraId="70CB006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Цена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включает</w:t>
            </w:r>
            <w:proofErr w:type="spellEnd"/>
          </w:p>
        </w:tc>
        <w:tc>
          <w:tcPr>
            <w:tcW w:w="6089" w:type="dxa"/>
          </w:tcPr>
          <w:p w14:paraId="36DC4D6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включает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себя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затраты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возникшие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процессе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договора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также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затраты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страхование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уплату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налогов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таможенных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пошлин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сборов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другие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обязательные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платежи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A343A6" w14:paraId="05C9ECF1" w14:textId="77777777">
        <w:tc>
          <w:tcPr>
            <w:tcW w:w="3255" w:type="dxa"/>
          </w:tcPr>
          <w:p w14:paraId="5A53CFF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услуг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поставки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товара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5C5D63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Пермский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край</w:t>
            </w:r>
          </w:p>
        </w:tc>
      </w:tr>
      <w:tr w:rsidR="00A343A6" w14:paraId="20B1D5FE" w14:textId="77777777">
        <w:tc>
          <w:tcPr>
            <w:tcW w:w="3255" w:type="dxa"/>
          </w:tcPr>
          <w:p w14:paraId="2E9381A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Сроки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услуг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поставки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товара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6BE12ADF" w14:textId="46487A3C" w:rsidR="00A343A6" w:rsidRDefault="002B0941" w:rsidP="002B0941">
            <w:pPr>
              <w:spacing w:after="0" w:line="240" w:lineRule="exact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60 (шестьдесят) рабочих дней с даты заключения Договора </w:t>
            </w:r>
          </w:p>
          <w:p w14:paraId="383692FD" w14:textId="77777777" w:rsidR="00A343A6" w:rsidRDefault="00A343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626EB6A7" w14:textId="77777777">
        <w:tc>
          <w:tcPr>
            <w:tcW w:w="3255" w:type="dxa"/>
          </w:tcPr>
          <w:p w14:paraId="616B423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оплаты</w:t>
            </w:r>
            <w:proofErr w:type="spellEnd"/>
          </w:p>
        </w:tc>
        <w:tc>
          <w:tcPr>
            <w:tcW w:w="6089" w:type="dxa"/>
          </w:tcPr>
          <w:p w14:paraId="6AD75898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Безналичный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расчет</w:t>
            </w:r>
            <w:proofErr w:type="spellEnd"/>
          </w:p>
        </w:tc>
      </w:tr>
      <w:tr w:rsidR="00A343A6" w14:paraId="17982D89" w14:textId="77777777">
        <w:tc>
          <w:tcPr>
            <w:tcW w:w="3255" w:type="dxa"/>
            <w:shd w:val="clear" w:color="auto" w:fill="auto"/>
          </w:tcPr>
          <w:p w14:paraId="4C62133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Порядок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оплаты</w:t>
            </w:r>
            <w:proofErr w:type="spellEnd"/>
          </w:p>
        </w:tc>
        <w:tc>
          <w:tcPr>
            <w:tcW w:w="6089" w:type="dxa"/>
            <w:shd w:val="clear" w:color="auto" w:fill="auto"/>
          </w:tcPr>
          <w:p w14:paraId="2DD3C97B" w14:textId="77777777" w:rsidR="00421FCE" w:rsidRPr="00421FCE" w:rsidRDefault="00421FCE" w:rsidP="00421F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1FCE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10 (Десяти) рабочих дней с даты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89384C4" w14:textId="30E54774" w:rsidR="00A343A6" w:rsidRDefault="00421FCE" w:rsidP="00421FC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1FCE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оплатить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услуг по договору, в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течении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20 (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Двадцати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) рабочих дней с даты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услуг на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21FCE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421FC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E593C1A" w14:textId="77777777" w:rsidR="00A343A6" w:rsidRDefault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Обязанность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оплате услуг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возникает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ранее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субсидии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доступа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экспортной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)» в рамках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Акселерация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Экономическая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политика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инновационное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3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2013 г. № 1325-п.</w:t>
            </w:r>
          </w:p>
          <w:p w14:paraId="506396AC" w14:textId="77777777" w:rsidR="00A343A6" w:rsidRDefault="00A343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23C34463" w14:textId="77777777">
        <w:tc>
          <w:tcPr>
            <w:tcW w:w="3255" w:type="dxa"/>
          </w:tcPr>
          <w:p w14:paraId="4417AD9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договора</w:t>
            </w:r>
            <w:proofErr w:type="spellEnd"/>
          </w:p>
        </w:tc>
        <w:tc>
          <w:tcPr>
            <w:tcW w:w="6089" w:type="dxa"/>
          </w:tcPr>
          <w:p w14:paraId="5B6A9AD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Прилагается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запроса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proofErr w:type="spellEnd"/>
          </w:p>
        </w:tc>
      </w:tr>
      <w:tr w:rsidR="00A343A6" w14:paraId="03F609DB" w14:textId="77777777">
        <w:tc>
          <w:tcPr>
            <w:tcW w:w="9344" w:type="dxa"/>
            <w:gridSpan w:val="2"/>
            <w:shd w:val="clear" w:color="auto" w:fill="D9D9D9"/>
          </w:tcPr>
          <w:p w14:paraId="15233D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Требования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участникам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закупки</w:t>
            </w:r>
          </w:p>
        </w:tc>
      </w:tr>
      <w:tr w:rsidR="00A343A6" w14:paraId="02D6A0F1" w14:textId="77777777">
        <w:tc>
          <w:tcPr>
            <w:tcW w:w="3255" w:type="dxa"/>
          </w:tcPr>
          <w:p w14:paraId="10E4CDB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Требования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участникам</w:t>
            </w:r>
            <w:proofErr w:type="spellEnd"/>
          </w:p>
        </w:tc>
        <w:tc>
          <w:tcPr>
            <w:tcW w:w="6089" w:type="dxa"/>
          </w:tcPr>
          <w:p w14:paraId="732B8D80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следующим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68E05D3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устанавливаемым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осуществляющим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поставки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товаров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работ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оказание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услуг,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являющихся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предметом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договора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0264C83F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иметь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полномочия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процедурах;</w:t>
            </w:r>
          </w:p>
          <w:p w14:paraId="6F62D46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отношении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проводиться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ликвидация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процедура банкротства;</w:t>
            </w:r>
          </w:p>
          <w:p w14:paraId="3D7A6F9F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быть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приостановлена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порядке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предусмотренном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Кодексом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административных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правонарушениях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 день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подачи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процедурах закупок;</w:t>
            </w:r>
          </w:p>
          <w:p w14:paraId="1D190433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отсутствовать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недоимка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сборам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задолженность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обязательным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платежам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бюджеты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системы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исключением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63C2DF68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отсрочка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рассрочка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инвестиционный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налоговый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кредит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налогах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сборах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4601928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реструктурированы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455F9857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совокупности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превышает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5 000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7F642422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совокупности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превышают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50 000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подано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заявление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обжаловании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недоимки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задолженности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такому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заявлению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дату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3FCB271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является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оффшорной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компанией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FA73ED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конфликта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интересов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Фондом,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понимаются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случаи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при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Фонда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комиссии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состоят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браке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являющимися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выгодоприобретателями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единоличным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общества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членами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коллегиального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общества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унитарного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предприятия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либо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органами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закупки,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числе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качестве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близкими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родственниками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родственниками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прямой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восходящей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нисходящей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детьми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дедушкой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бабушкой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внуками),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полнородными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неполнородными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имеющими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общих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отца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мать)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братьями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усыновителями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усыновленными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;.</w:t>
            </w:r>
          </w:p>
          <w:p w14:paraId="7E22EC1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реестре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недобросовестных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поставщиков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подрядчиков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числе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учредителях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о членах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коллегиального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лице,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функции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единоличного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1CC7FF8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предоставляет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достоверные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сведения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рамках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процедур.</w:t>
            </w:r>
          </w:p>
          <w:p w14:paraId="3FA1C6E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реестре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недобросовестных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некоммерческой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Пермский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фонд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развития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  <w:p w14:paraId="554BF6A3" w14:textId="7D41FE18" w:rsidR="00421FCE" w:rsidRDefault="002B0941" w:rsidP="00421F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  <w:r w:rsid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наличие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размещения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продукции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международной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торговой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электронной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площадке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eBay.com.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Подтверждающие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документы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копии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договоров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подписанных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обеих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сторон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актов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оказанных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услуг в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количестве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менее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(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двух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комплектов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>период</w:t>
            </w:r>
            <w:proofErr w:type="spellEnd"/>
            <w:r w:rsidR="00421FCE" w:rsidRPr="00421FC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01.09.2019 по 01.09.2021г.</w:t>
            </w:r>
          </w:p>
          <w:p w14:paraId="62055D3C" w14:textId="38955E35" w:rsidR="00A343A6" w:rsidRDefault="002B0941" w:rsidP="00421F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случае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если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хотя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одному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вышеперечисленных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допускается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bookmarkStart w:id="0" w:name="_Hlk45040851"/>
            <w:bookmarkEnd w:id="0"/>
          </w:p>
        </w:tc>
      </w:tr>
      <w:tr w:rsidR="00A343A6" w14:paraId="46A7AB6B" w14:textId="77777777">
        <w:tc>
          <w:tcPr>
            <w:tcW w:w="9344" w:type="dxa"/>
            <w:gridSpan w:val="2"/>
            <w:shd w:val="clear" w:color="auto" w:fill="D9D9D9"/>
          </w:tcPr>
          <w:p w14:paraId="7EE8DE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Перечень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которые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должны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предоставить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участники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закупки</w:t>
            </w:r>
          </w:p>
        </w:tc>
      </w:tr>
      <w:tr w:rsidR="00A343A6" w14:paraId="5A96A551" w14:textId="77777777">
        <w:tc>
          <w:tcPr>
            <w:tcW w:w="3255" w:type="dxa"/>
          </w:tcPr>
          <w:p w14:paraId="29680E9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Перечень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необходимых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предоставленные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перечисляются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 описи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представляемых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lastRenderedPageBreak/>
              <w:t xml:space="preserve">для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участия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указанием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количества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листов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54AC7A27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Участник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должен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представить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следующие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обязательные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(при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отсутствии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указанных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заявка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оценивается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):</w:t>
            </w:r>
          </w:p>
          <w:p w14:paraId="77D712FD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1. Заявка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закупке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(Форма 1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Раздел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III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Образцы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форм,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представляемых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составе заявки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запросе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предложений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)</w:t>
            </w:r>
          </w:p>
          <w:p w14:paraId="1100788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 К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заявке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прилагаются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следующие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:</w:t>
            </w:r>
          </w:p>
          <w:p w14:paraId="5A1CE6B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2.1. Анкета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 (Форма 2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Раздел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III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Образцы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форм,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представляемых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составе заявки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запросе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предложений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)</w:t>
            </w:r>
          </w:p>
          <w:p w14:paraId="21CC47F0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2.2.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закупки, для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подтверждения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своей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регистрации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качестве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юридического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/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индивидуального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предпринимателя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предоставляют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: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свидетельства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государственной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регистрации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(при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регистрации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до 1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января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2017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года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) либо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Листа записи ЕГРЮЛ/ ЕГРИП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соответствии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Приказом ФНС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России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от 12.09.2016 N ММВ-7-14/481@ «Об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содержания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документа,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подтверждающего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факт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внесения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записи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Единый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государственный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реестр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юридических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или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Единый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государственный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реестр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индивидуальных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предпринимателей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признании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утратившими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силу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отдельных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приказов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отдельных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положений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приказов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Федеральной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налоговой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службы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» (при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регистрации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после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1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января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2017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года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);</w:t>
            </w:r>
          </w:p>
          <w:p w14:paraId="34F077E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2.3.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устава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(для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юридического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);</w:t>
            </w:r>
          </w:p>
          <w:p w14:paraId="0835088E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2.4. документ,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подтверждающий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отсутствие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неисполненной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обязанности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уплате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пеней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штрафов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процентов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подлежащих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уплате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соответствии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законодательством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Российской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Федерации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на дату,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предшествующую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дате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подачи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заявки не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более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чем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тридцать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дней.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Указанный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документ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должен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быть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подписан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уполномоченным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лицом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ФНС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России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скреплен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печатью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либо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подписан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усиленной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квалифицированной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подписью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ФНС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России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(по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 ФНС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России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от 20.01.2017 № ММВ-7-8/20@ код по КНД 1120101.</w:t>
            </w:r>
          </w:p>
          <w:p w14:paraId="7595DA1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2.5. при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</w:t>
            </w: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РФ от 28.12.2016 №ММВ-7-17/722@ форма по КНД 1160080). </w:t>
            </w:r>
          </w:p>
          <w:p w14:paraId="10DBBE02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ab/>
              <w:t xml:space="preserve">документ,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подтверждающий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полномочия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осуществление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действий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от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имени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 –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юридического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решения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протокола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) 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назначении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или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об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избрании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приказа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назначении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физического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должность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соответствии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которым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такое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физическое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обладает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правом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действовать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от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имени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 без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доверенности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далее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руководитель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). </w:t>
            </w:r>
          </w:p>
          <w:p w14:paraId="591501B5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случае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если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от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имени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действует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иное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заявка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должна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содержать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также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доверенность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осуществление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действий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от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имени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заверенную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печатью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 и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подписанную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руководителем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 (для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юридических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или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уполномоченным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этим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руководителем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лицом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либо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нотариально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заверенную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копию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такой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доверенности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.</w:t>
            </w:r>
          </w:p>
          <w:p w14:paraId="15EF5253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случае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если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указанная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доверенность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подписана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лицом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уполномоченным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руководителем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закупки, заявка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должна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содержать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также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документ,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подтверждающий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полномочия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такого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лица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.</w:t>
            </w:r>
          </w:p>
          <w:p w14:paraId="1935FE44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2.7.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декларация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соответствия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требованиям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(Форма 4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Раздел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III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Образцы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форм,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представляемых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составе заявки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запросе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предложений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).</w:t>
            </w:r>
          </w:p>
          <w:p w14:paraId="426C94D6" w14:textId="47682E73" w:rsidR="00A343A6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2.8.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опись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настоящей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(Форма 3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Раздел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III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Образцы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форм,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представляемых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составе заявки на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участие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запросе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предложений</w:t>
            </w:r>
            <w:proofErr w:type="spellEnd"/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).</w:t>
            </w:r>
          </w:p>
        </w:tc>
      </w:tr>
      <w:tr w:rsidR="00A343A6" w14:paraId="2C586F01" w14:textId="77777777">
        <w:tc>
          <w:tcPr>
            <w:tcW w:w="3255" w:type="dxa"/>
          </w:tcPr>
          <w:p w14:paraId="6050F5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Перечень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предоставленные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перечисляются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 описи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представляемых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участия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указанием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количества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листов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CF98B0F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A343A6" w14:paraId="4E9F6552" w14:textId="77777777">
        <w:tc>
          <w:tcPr>
            <w:tcW w:w="3255" w:type="dxa"/>
          </w:tcPr>
          <w:p w14:paraId="57A747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477AD738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Указываются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FEDCCB" w14:textId="77777777" w:rsidR="00A343A6" w:rsidRDefault="00A343A6">
      <w:pPr>
        <w:rPr>
          <w:sz w:val="24"/>
          <w:szCs w:val="24"/>
        </w:rPr>
      </w:pPr>
    </w:p>
    <w:sectPr w:rsidR="00A343A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0">
    <w:panose1 w:val="00000000000000000000"/>
    <w:charset w:val="00"/>
    <w:family w:val="roman"/>
    <w:notTrueType/>
    <w:pitch w:val="default"/>
  </w:font>
  <w:font w:name="TimesDL">
    <w:charset w:val="CC"/>
    <w:family w:val="roman"/>
    <w:pitch w:val="variable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4FC7"/>
    <w:multiLevelType w:val="multilevel"/>
    <w:tmpl w:val="9EFCC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772A80"/>
    <w:multiLevelType w:val="multilevel"/>
    <w:tmpl w:val="7B666BB6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9BA04C7"/>
    <w:multiLevelType w:val="multilevel"/>
    <w:tmpl w:val="026076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321974"/>
    <w:multiLevelType w:val="multilevel"/>
    <w:tmpl w:val="7240A4F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32546ED"/>
    <w:multiLevelType w:val="multilevel"/>
    <w:tmpl w:val="4FC800A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26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643049AD"/>
    <w:multiLevelType w:val="multilevel"/>
    <w:tmpl w:val="502067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A6"/>
    <w:rsid w:val="002B0941"/>
    <w:rsid w:val="002C21FC"/>
    <w:rsid w:val="00393E1A"/>
    <w:rsid w:val="00421FCE"/>
    <w:rsid w:val="004F0E49"/>
    <w:rsid w:val="00817D12"/>
    <w:rsid w:val="00A3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201B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  <w:pPr>
      <w:suppressAutoHyphens w:val="0"/>
      <w:spacing w:after="160" w:line="259" w:lineRule="auto"/>
    </w:pPr>
  </w:style>
  <w:style w:type="paragraph" w:styleId="1">
    <w:name w:val="heading 1"/>
    <w:basedOn w:val="a0"/>
    <w:qFormat/>
    <w:pPr>
      <w:outlineLvl w:val="0"/>
    </w:pPr>
  </w:style>
  <w:style w:type="paragraph" w:styleId="20">
    <w:name w:val="heading 2"/>
    <w:basedOn w:val="a0"/>
    <w:qFormat/>
    <w:pPr>
      <w:outlineLvl w:val="1"/>
    </w:pPr>
  </w:style>
  <w:style w:type="paragraph" w:styleId="30">
    <w:name w:val="heading 3"/>
    <w:basedOn w:val="a0"/>
    <w:qFormat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2 Знак"/>
    <w:basedOn w:val="a1"/>
    <w:semiHidden/>
    <w:qFormat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3"/>
    <w:uiPriority w:val="99"/>
    <w:semiHidden/>
    <w:qFormat/>
    <w:rsid w:val="00C22FA3"/>
  </w:style>
  <w:style w:type="character" w:customStyle="1" w:styleId="a4">
    <w:name w:val="Абзац списка Знак"/>
    <w:uiPriority w:val="34"/>
    <w:qFormat/>
    <w:locked/>
    <w:rsid w:val="00080FF3"/>
  </w:style>
  <w:style w:type="character" w:customStyle="1" w:styleId="-">
    <w:name w:val="Интернет-ссылка"/>
    <w:semiHidden/>
    <w:rsid w:val="0010378E"/>
    <w:rPr>
      <w:color w:val="0000FF"/>
      <w:u w:val="single"/>
    </w:rPr>
  </w:style>
  <w:style w:type="character" w:customStyle="1" w:styleId="a5">
    <w:name w:val="Текст выноски Знак"/>
    <w:basedOn w:val="a1"/>
    <w:uiPriority w:val="99"/>
    <w:semiHidden/>
    <w:qFormat/>
    <w:rsid w:val="00321E2F"/>
    <w:rPr>
      <w:rFonts w:ascii="Tahoma" w:hAnsi="Tahoma" w:cs="Tahoma"/>
      <w:sz w:val="16"/>
      <w:szCs w:val="16"/>
    </w:rPr>
  </w:style>
  <w:style w:type="character" w:customStyle="1" w:styleId="a6">
    <w:name w:val="Текст сноски Знак"/>
    <w:basedOn w:val="a1"/>
    <w:uiPriority w:val="99"/>
    <w:semiHidden/>
    <w:qFormat/>
    <w:rsid w:val="00081323"/>
    <w:rPr>
      <w:sz w:val="20"/>
      <w:szCs w:val="20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081323"/>
    <w:rPr>
      <w:vertAlign w:val="superscript"/>
    </w:rPr>
  </w:style>
  <w:style w:type="character" w:styleId="a8">
    <w:name w:val="annotation reference"/>
    <w:basedOn w:val="a1"/>
    <w:uiPriority w:val="99"/>
    <w:semiHidden/>
    <w:unhideWhenUsed/>
    <w:qFormat/>
    <w:rsid w:val="00081323"/>
    <w:rPr>
      <w:sz w:val="16"/>
      <w:szCs w:val="16"/>
    </w:rPr>
  </w:style>
  <w:style w:type="character" w:customStyle="1" w:styleId="a9">
    <w:name w:val="Текст примечания Знак"/>
    <w:qFormat/>
  </w:style>
  <w:style w:type="character" w:customStyle="1" w:styleId="31">
    <w:name w:val="Основной текст 3 Знак"/>
    <w:qFormat/>
    <w:rPr>
      <w:b/>
      <w:i/>
      <w:sz w:val="22"/>
    </w:rPr>
  </w:style>
  <w:style w:type="character" w:customStyle="1" w:styleId="aa">
    <w:name w:val="Основной текст с отступом Знак"/>
    <w:qFormat/>
    <w:rPr>
      <w:sz w:val="24"/>
    </w:rPr>
  </w:style>
  <w:style w:type="character" w:customStyle="1" w:styleId="24">
    <w:name w:val="Заголовок 2 Знак"/>
    <w:qFormat/>
    <w:rPr>
      <w:rFonts w:ascii="Courier New" w:hAnsi="Courier New" w:cs="Courier New"/>
      <w:b/>
      <w:sz w:val="22"/>
    </w:rPr>
  </w:style>
  <w:style w:type="character" w:customStyle="1" w:styleId="fheading1">
    <w:name w:val="f_heading1"/>
    <w:qFormat/>
  </w:style>
  <w:style w:type="character" w:customStyle="1" w:styleId="ab">
    <w:name w:val="Основной текст Знак"/>
    <w:qFormat/>
    <w:rPr>
      <w:sz w:val="24"/>
    </w:rPr>
  </w:style>
  <w:style w:type="character" w:customStyle="1" w:styleId="32">
    <w:name w:val="Стиль3 Знак Знак"/>
    <w:qFormat/>
    <w:rPr>
      <w:sz w:val="24"/>
      <w:lang w:val="ru-RU" w:eastAsia="ru-RU"/>
    </w:rPr>
  </w:style>
  <w:style w:type="character" w:customStyle="1" w:styleId="33">
    <w:name w:val="Стиль3 Знак"/>
    <w:qFormat/>
    <w:rPr>
      <w:sz w:val="24"/>
    </w:rPr>
  </w:style>
  <w:style w:type="character" w:styleId="HTML">
    <w:name w:val="HTML Cite"/>
    <w:qFormat/>
    <w:rPr>
      <w:i/>
    </w:rPr>
  </w:style>
  <w:style w:type="character" w:styleId="ac">
    <w:name w:val="Strong"/>
    <w:qFormat/>
    <w:rPr>
      <w:b/>
    </w:rPr>
  </w:style>
  <w:style w:type="character" w:styleId="HTML0">
    <w:name w:val="HTML Typewriter"/>
    <w:qFormat/>
    <w:rPr>
      <w:rFonts w:ascii="Courier New" w:eastAsia="Courier New" w:hAnsi="Courier New"/>
      <w:sz w:val="20"/>
      <w:szCs w:val="20"/>
    </w:rPr>
  </w:style>
  <w:style w:type="character" w:styleId="HTML1">
    <w:name w:val="HTML Variable"/>
    <w:qFormat/>
    <w:rPr>
      <w:i/>
    </w:rPr>
  </w:style>
  <w:style w:type="character" w:styleId="HTML2">
    <w:name w:val="HTML Definition"/>
    <w:qFormat/>
    <w:rPr>
      <w:i/>
    </w:rPr>
  </w:style>
  <w:style w:type="character" w:styleId="HTML3">
    <w:name w:val="HTML Sample"/>
    <w:qFormat/>
    <w:rPr>
      <w:rFonts w:ascii="Courier New" w:eastAsia="Courier New" w:hAnsi="Courier New"/>
    </w:rPr>
  </w:style>
  <w:style w:type="character" w:styleId="ad">
    <w:name w:val="line number"/>
    <w:qFormat/>
  </w:style>
  <w:style w:type="character" w:styleId="HTML4">
    <w:name w:val="HTML Code"/>
    <w:qFormat/>
    <w:rPr>
      <w:rFonts w:ascii="Courier New" w:eastAsia="Courier New" w:hAnsi="Courier New"/>
      <w:sz w:val="20"/>
      <w:szCs w:val="20"/>
    </w:rPr>
  </w:style>
  <w:style w:type="character" w:styleId="HTML5">
    <w:name w:val="HTML Keyboard"/>
    <w:qFormat/>
    <w:rPr>
      <w:rFonts w:ascii="Courier New" w:eastAsia="Courier New" w:hAnsi="Courier New"/>
      <w:sz w:val="20"/>
      <w:szCs w:val="20"/>
    </w:rPr>
  </w:style>
  <w:style w:type="character" w:styleId="HTML6">
    <w:name w:val="HTML Acronym"/>
    <w:qFormat/>
  </w:style>
  <w:style w:type="character" w:customStyle="1" w:styleId="ae">
    <w:name w:val="Основной шрифт"/>
    <w:qFormat/>
  </w:style>
  <w:style w:type="character" w:customStyle="1" w:styleId="af">
    <w:name w:val="Знак Знак"/>
    <w:qFormat/>
    <w:rPr>
      <w:rFonts w:ascii="Arial" w:hAnsi="Arial" w:cs="Arial"/>
      <w:sz w:val="24"/>
      <w:lang w:val="ru-RU" w:eastAsia="ru-RU" w:bidi="ar-SA"/>
    </w:rPr>
  </w:style>
  <w:style w:type="character" w:styleId="af0">
    <w:name w:val="page number"/>
    <w:qFormat/>
    <w:rPr>
      <w:rFonts w:ascii="Times New Roman" w:hAnsi="Times New Roman" w:cs="Times New Roman"/>
    </w:rPr>
  </w:style>
  <w:style w:type="paragraph" w:styleId="a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"/>
    <w:semiHidden/>
    <w:qFormat/>
    <w:rsid w:val="00FD1B43"/>
    <w:pPr>
      <w:numPr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"/>
    <w:autoRedefine/>
    <w:semiHidden/>
    <w:qFormat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Условия контракта"/>
    <w:basedOn w:val="a"/>
    <w:semiHidden/>
    <w:qFormat/>
    <w:rsid w:val="00FD1B43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qFormat/>
    <w:rsid w:val="00C22FA3"/>
    <w:pPr>
      <w:spacing w:after="120" w:line="480" w:lineRule="auto"/>
      <w:ind w:left="283"/>
    </w:pPr>
  </w:style>
  <w:style w:type="paragraph" w:styleId="5">
    <w:name w:val="List Bullet 5"/>
    <w:basedOn w:val="a"/>
    <w:uiPriority w:val="99"/>
    <w:semiHidden/>
    <w:unhideWhenUsed/>
    <w:qFormat/>
    <w:rsid w:val="00AB4CC6"/>
    <w:pPr>
      <w:numPr>
        <w:numId w:val="4"/>
      </w:numPr>
      <w:contextualSpacing/>
    </w:pPr>
  </w:style>
  <w:style w:type="paragraph" w:styleId="af7">
    <w:name w:val="Balloon Text"/>
    <w:basedOn w:val="a"/>
    <w:uiPriority w:val="99"/>
    <w:semiHidden/>
    <w:unhideWhenUsed/>
    <w:qFormat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8">
    <w:name w:val="footnote text"/>
    <w:basedOn w:val="a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paragraph" w:styleId="af9">
    <w:name w:val="No Spacing"/>
    <w:qFormat/>
    <w:pPr>
      <w:spacing w:line="259" w:lineRule="auto"/>
    </w:pPr>
    <w:rPr>
      <w:rFonts w:ascii="Calibri" w:eastAsia="Arial" w:hAnsi="Calibri" w:cs="Liberation Serif"/>
      <w:kern w:val="2"/>
      <w:lang w:eastAsia="hi-IN"/>
    </w:rPr>
  </w:style>
  <w:style w:type="paragraph" w:customStyle="1" w:styleId="34">
    <w:name w:val="Абзац списка3"/>
    <w:basedOn w:val="a"/>
    <w:qFormat/>
    <w:pPr>
      <w:spacing w:line="276" w:lineRule="auto"/>
      <w:ind w:left="720"/>
      <w:contextualSpacing/>
    </w:pPr>
    <w:rPr>
      <w:rFonts w:ascii="Calibri" w:eastAsia="Calibri" w:hAnsi="Calibri"/>
      <w:color w:val="00000A"/>
    </w:rPr>
  </w:style>
  <w:style w:type="paragraph" w:customStyle="1" w:styleId="ConsPlusCell">
    <w:name w:val="ConsPlusCell"/>
    <w:qFormat/>
    <w:pPr>
      <w:widowControl w:val="0"/>
      <w:spacing w:line="259" w:lineRule="auto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10">
    <w:name w:val="Обычный1"/>
    <w:qFormat/>
    <w:pPr>
      <w:spacing w:line="276" w:lineRule="auto"/>
    </w:pPr>
    <w:rPr>
      <w:rFonts w:ascii="Arial" w:eastAsia="Arial" w:hAnsi="Arial" w:cs="Liberation Serif"/>
      <w:color w:val="000000"/>
      <w:kern w:val="2"/>
      <w:lang w:eastAsia="hi-IN"/>
    </w:rPr>
  </w:style>
  <w:style w:type="paragraph" w:customStyle="1" w:styleId="Style1">
    <w:name w:val="Style1"/>
    <w:basedOn w:val="a"/>
    <w:qFormat/>
    <w:pPr>
      <w:widowControl w:val="0"/>
      <w:spacing w:after="0"/>
    </w:pPr>
  </w:style>
  <w:style w:type="paragraph" w:customStyle="1" w:styleId="FR1">
    <w:name w:val="FR1"/>
    <w:qFormat/>
    <w:pPr>
      <w:spacing w:line="636" w:lineRule="auto"/>
      <w:jc w:val="both"/>
    </w:pPr>
    <w:rPr>
      <w:rFonts w:ascii="Courier New" w:eastAsia="Arial" w:hAnsi="Courier New" w:cs="Courier New"/>
      <w:kern w:val="2"/>
      <w:sz w:val="18"/>
      <w:szCs w:val="24"/>
      <w:lang w:eastAsia="hi-IN"/>
    </w:rPr>
  </w:style>
  <w:style w:type="paragraph" w:styleId="afa">
    <w:name w:val="annotation subject"/>
    <w:qFormat/>
    <w:pPr>
      <w:spacing w:after="160" w:line="259" w:lineRule="auto"/>
    </w:pPr>
    <w:rPr>
      <w:b/>
      <w:sz w:val="20"/>
    </w:rPr>
  </w:style>
  <w:style w:type="paragraph" w:styleId="afb">
    <w:name w:val="annotation text"/>
    <w:basedOn w:val="a"/>
    <w:qFormat/>
    <w:rPr>
      <w:sz w:val="20"/>
    </w:rPr>
  </w:style>
  <w:style w:type="paragraph" w:customStyle="1" w:styleId="afc">
    <w:name w:val="Стиль"/>
    <w:basedOn w:val="a"/>
    <w:qFormat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spacing w:line="259" w:lineRule="auto"/>
      <w:ind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ConsTitle">
    <w:name w:val="ConsTitle"/>
    <w:qFormat/>
    <w:pPr>
      <w:widowControl w:val="0"/>
      <w:spacing w:line="259" w:lineRule="auto"/>
      <w:ind w:right="19772"/>
    </w:pPr>
    <w:rPr>
      <w:rFonts w:ascii="Arial" w:eastAsia="0" w:hAnsi="Arial" w:cs="Liberation Serif"/>
      <w:b/>
      <w:bCs/>
      <w:kern w:val="2"/>
      <w:sz w:val="24"/>
      <w:szCs w:val="24"/>
      <w:lang w:eastAsia="hi-IN"/>
    </w:rPr>
  </w:style>
  <w:style w:type="paragraph" w:customStyle="1" w:styleId="afd">
    <w:name w:val="А_обычный"/>
    <w:basedOn w:val="a"/>
    <w:qFormat/>
    <w:pPr>
      <w:spacing w:after="0"/>
      <w:ind w:firstLine="709"/>
    </w:pPr>
  </w:style>
  <w:style w:type="paragraph" w:customStyle="1" w:styleId="2127">
    <w:name w:val="Стиль Заголовок 2 + Первая строка:  127 см"/>
    <w:basedOn w:val="20"/>
    <w:qFormat/>
    <w:pPr>
      <w:ind w:firstLine="720"/>
    </w:pPr>
    <w:rPr>
      <w:rFonts w:ascii="Courier New" w:hAnsi="Courier New" w:cs="Courier New"/>
      <w:b/>
      <w:bCs/>
      <w:caps/>
      <w:sz w:val="22"/>
      <w:szCs w:val="22"/>
    </w:rPr>
  </w:style>
  <w:style w:type="paragraph" w:customStyle="1" w:styleId="7">
    <w:name w:val="Стиль7"/>
    <w:qFormat/>
    <w:pPr>
      <w:keepNext/>
      <w:keepLines/>
      <w:widowControl w:val="0"/>
      <w:tabs>
        <w:tab w:val="left" w:pos="360"/>
      </w:tabs>
      <w:spacing w:after="160" w:line="259" w:lineRule="auto"/>
      <w:ind w:firstLine="709"/>
    </w:pPr>
    <w:rPr>
      <w:rFonts w:ascii="Courier New" w:eastAsia="Courier New" w:hAnsi="Courier New"/>
      <w:b/>
      <w:sz w:val="20"/>
      <w:szCs w:val="20"/>
    </w:rPr>
  </w:style>
  <w:style w:type="paragraph" w:customStyle="1" w:styleId="6">
    <w:name w:val="Стиль6"/>
    <w:qFormat/>
    <w:pPr>
      <w:keepNext/>
      <w:keepLines/>
      <w:widowControl w:val="0"/>
      <w:tabs>
        <w:tab w:val="left" w:pos="0"/>
      </w:tabs>
      <w:spacing w:after="160" w:line="259" w:lineRule="auto"/>
      <w:ind w:firstLine="709"/>
    </w:pPr>
    <w:rPr>
      <w:rFonts w:ascii="Courier New" w:eastAsia="Courier New" w:hAnsi="Courier New"/>
      <w:b/>
    </w:rPr>
  </w:style>
  <w:style w:type="paragraph" w:customStyle="1" w:styleId="50">
    <w:name w:val="Стиль5"/>
    <w:basedOn w:val="1"/>
    <w:qFormat/>
    <w:rPr>
      <w:rFonts w:ascii="Courier New" w:eastAsia="Courier New" w:hAnsi="Courier New"/>
      <w:b/>
    </w:rPr>
  </w:style>
  <w:style w:type="paragraph" w:customStyle="1" w:styleId="afe">
    <w:name w:val="Комментарий пользователя"/>
    <w:basedOn w:val="a"/>
    <w:qFormat/>
    <w:pPr>
      <w:spacing w:after="0"/>
      <w:ind w:left="170"/>
    </w:pPr>
    <w:rPr>
      <w:rFonts w:ascii="Arial" w:hAnsi="Arial" w:cs="Arial"/>
      <w:i/>
      <w:iCs/>
      <w:color w:val="000080"/>
      <w:sz w:val="20"/>
      <w:szCs w:val="20"/>
    </w:rPr>
  </w:style>
  <w:style w:type="paragraph" w:customStyle="1" w:styleId="aff">
    <w:name w:val="Словарная статья"/>
    <w:basedOn w:val="a"/>
    <w:qFormat/>
    <w:pPr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0">
    <w:name w:val="a"/>
    <w:basedOn w:val="a"/>
    <w:qFormat/>
    <w:pPr>
      <w:spacing w:after="0" w:line="360" w:lineRule="auto"/>
      <w:ind w:left="1134" w:hanging="567"/>
    </w:pPr>
    <w:rPr>
      <w:sz w:val="28"/>
    </w:rPr>
  </w:style>
  <w:style w:type="paragraph" w:customStyle="1" w:styleId="aff1">
    <w:name w:val="Пункт Знак"/>
    <w:basedOn w:val="a"/>
    <w:qFormat/>
    <w:pPr>
      <w:tabs>
        <w:tab w:val="left" w:pos="1134"/>
        <w:tab w:val="left" w:pos="1701"/>
      </w:tabs>
      <w:spacing w:after="0" w:line="360" w:lineRule="auto"/>
      <w:ind w:left="1134" w:hanging="567"/>
    </w:pPr>
    <w:rPr>
      <w:sz w:val="28"/>
    </w:rPr>
  </w:style>
  <w:style w:type="paragraph" w:customStyle="1" w:styleId="aff2">
    <w:name w:val="текст таблицы"/>
    <w:basedOn w:val="a"/>
    <w:qFormat/>
    <w:pPr>
      <w:spacing w:before="120" w:after="0"/>
      <w:ind w:right="-102"/>
    </w:pPr>
  </w:style>
  <w:style w:type="paragraph" w:customStyle="1" w:styleId="aff3">
    <w:name w:val="Таблица заголовок"/>
    <w:basedOn w:val="a"/>
    <w:qFormat/>
    <w:pPr>
      <w:spacing w:before="120" w:after="120" w:line="360" w:lineRule="auto"/>
      <w:jc w:val="right"/>
    </w:pPr>
    <w:rPr>
      <w:b/>
      <w:sz w:val="28"/>
    </w:rPr>
  </w:style>
  <w:style w:type="paragraph" w:customStyle="1" w:styleId="4">
    <w:name w:val="Стиль4"/>
    <w:basedOn w:val="20"/>
    <w:qFormat/>
    <w:pPr>
      <w:keepLines/>
      <w:widowControl w:val="0"/>
      <w:ind w:firstLine="567"/>
    </w:pPr>
    <w:rPr>
      <w:rFonts w:ascii="Courier New" w:hAnsi="Courier New" w:cs="Courier New"/>
      <w:b/>
      <w:sz w:val="22"/>
      <w:szCs w:val="20"/>
    </w:rPr>
  </w:style>
  <w:style w:type="paragraph" w:customStyle="1" w:styleId="2-11">
    <w:name w:val="содержание2-11"/>
    <w:basedOn w:val="a"/>
    <w:qFormat/>
  </w:style>
  <w:style w:type="paragraph" w:customStyle="1" w:styleId="35">
    <w:name w:val="Стиль3"/>
    <w:qFormat/>
    <w:pPr>
      <w:widowControl w:val="0"/>
      <w:tabs>
        <w:tab w:val="left" w:pos="360"/>
      </w:tabs>
      <w:ind w:left="283"/>
      <w:textAlignment w:val="baseline"/>
    </w:pPr>
    <w:rPr>
      <w:sz w:val="20"/>
    </w:rPr>
  </w:style>
  <w:style w:type="paragraph" w:customStyle="1" w:styleId="25">
    <w:name w:val="Стиль2"/>
    <w:qFormat/>
    <w:pPr>
      <w:keepNext/>
      <w:keepLines/>
      <w:widowControl w:val="0"/>
      <w:spacing w:after="160" w:line="259" w:lineRule="auto"/>
    </w:pPr>
    <w:rPr>
      <w:b/>
      <w:sz w:val="20"/>
    </w:rPr>
  </w:style>
  <w:style w:type="paragraph" w:customStyle="1" w:styleId="210">
    <w:name w:val="Заголовок 2.1"/>
    <w:basedOn w:val="1"/>
    <w:qFormat/>
    <w:pPr>
      <w:keepLines/>
      <w:widowControl w:val="0"/>
    </w:pPr>
    <w:rPr>
      <w:rFonts w:ascii="Times New Roman" w:hAnsi="Times New Roman" w:cs="Times New Roman"/>
      <w:b/>
      <w:caps/>
    </w:rPr>
  </w:style>
  <w:style w:type="paragraph" w:customStyle="1" w:styleId="2-1">
    <w:name w:val="содержание2-1"/>
    <w:basedOn w:val="30"/>
    <w:qFormat/>
    <w:pPr>
      <w:tabs>
        <w:tab w:val="left" w:pos="720"/>
      </w:tabs>
      <w:ind w:left="720"/>
    </w:pPr>
    <w:rPr>
      <w:rFonts w:ascii="Courier New" w:hAnsi="Courier New" w:cs="Courier New"/>
      <w:b/>
      <w:sz w:val="20"/>
      <w:szCs w:val="20"/>
    </w:rPr>
  </w:style>
  <w:style w:type="paragraph" w:customStyle="1" w:styleId="11">
    <w:name w:val="Стиль1"/>
    <w:basedOn w:val="a"/>
    <w:qFormat/>
    <w:pPr>
      <w:keepNext/>
      <w:keepLines/>
      <w:widowControl w:val="0"/>
    </w:pPr>
    <w:rPr>
      <w:b/>
      <w:sz w:val="28"/>
    </w:rPr>
  </w:style>
  <w:style w:type="paragraph" w:styleId="aff4">
    <w:name w:val="E-mail Signature"/>
    <w:basedOn w:val="a"/>
    <w:qFormat/>
  </w:style>
  <w:style w:type="paragraph" w:styleId="aff5">
    <w:name w:val="Message Header"/>
    <w:basedOn w:val="a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="1134" w:hanging="1134"/>
    </w:pPr>
    <w:rPr>
      <w:rFonts w:ascii="Arial" w:hAnsi="Arial"/>
    </w:rPr>
  </w:style>
  <w:style w:type="paragraph" w:styleId="HTML7">
    <w:name w:val="HTML Preformatted"/>
    <w:basedOn w:val="a"/>
    <w:qFormat/>
    <w:rPr>
      <w:rFonts w:ascii="Courier New" w:eastAsia="Courier New" w:hAnsi="Courier New"/>
      <w:sz w:val="20"/>
      <w:szCs w:val="20"/>
    </w:rPr>
  </w:style>
  <w:style w:type="paragraph" w:styleId="aff6">
    <w:name w:val="Closing"/>
    <w:basedOn w:val="a"/>
    <w:qFormat/>
    <w:pPr>
      <w:ind w:left="4252"/>
    </w:pPr>
  </w:style>
  <w:style w:type="paragraph" w:styleId="51">
    <w:name w:val="List Continue 5"/>
    <w:basedOn w:val="a"/>
    <w:qFormat/>
    <w:pPr>
      <w:spacing w:after="120"/>
      <w:ind w:left="1415"/>
    </w:pPr>
  </w:style>
  <w:style w:type="paragraph" w:styleId="40">
    <w:name w:val="List Continue 4"/>
    <w:basedOn w:val="a"/>
    <w:qFormat/>
    <w:pPr>
      <w:spacing w:after="120"/>
      <w:ind w:left="1132"/>
    </w:pPr>
  </w:style>
  <w:style w:type="paragraph" w:styleId="36">
    <w:name w:val="List Continue 3"/>
    <w:basedOn w:val="a"/>
    <w:qFormat/>
    <w:pPr>
      <w:spacing w:after="120"/>
      <w:ind w:left="849"/>
    </w:pPr>
  </w:style>
  <w:style w:type="paragraph" w:styleId="26">
    <w:name w:val="List Continue 2"/>
    <w:basedOn w:val="a"/>
    <w:qFormat/>
    <w:pPr>
      <w:spacing w:after="120"/>
      <w:ind w:left="566"/>
    </w:pPr>
  </w:style>
  <w:style w:type="paragraph" w:styleId="aff7">
    <w:name w:val="List Continue"/>
    <w:basedOn w:val="a"/>
    <w:qFormat/>
    <w:pPr>
      <w:spacing w:after="120"/>
      <w:ind w:left="283"/>
    </w:pPr>
  </w:style>
  <w:style w:type="paragraph" w:styleId="aff8">
    <w:name w:val="Normal Indent"/>
    <w:basedOn w:val="a"/>
    <w:qFormat/>
    <w:pPr>
      <w:ind w:left="708"/>
    </w:pPr>
  </w:style>
  <w:style w:type="paragraph" w:styleId="27">
    <w:name w:val="envelope return"/>
    <w:basedOn w:val="a"/>
    <w:qFormat/>
    <w:rPr>
      <w:rFonts w:ascii="Arial" w:hAnsi="Arial"/>
      <w:sz w:val="20"/>
      <w:szCs w:val="20"/>
    </w:rPr>
  </w:style>
  <w:style w:type="paragraph" w:styleId="28">
    <w:name w:val="Body Text First Indent 2"/>
    <w:qFormat/>
    <w:pPr>
      <w:spacing w:after="120" w:line="259" w:lineRule="auto"/>
      <w:ind w:left="283" w:firstLine="210"/>
    </w:pPr>
  </w:style>
  <w:style w:type="paragraph" w:styleId="aff9">
    <w:name w:val="Note Heading"/>
    <w:basedOn w:val="a"/>
    <w:qFormat/>
  </w:style>
  <w:style w:type="paragraph" w:styleId="affa">
    <w:name w:val="envelope address"/>
    <w:basedOn w:val="a"/>
    <w:qFormat/>
    <w:pPr>
      <w:ind w:left="2880"/>
    </w:pPr>
    <w:rPr>
      <w:rFonts w:ascii="Arial" w:hAnsi="Arial"/>
    </w:rPr>
  </w:style>
  <w:style w:type="paragraph" w:styleId="HTML8">
    <w:name w:val="HTML Address"/>
    <w:basedOn w:val="a"/>
    <w:qFormat/>
    <w:rPr>
      <w:i/>
    </w:rPr>
  </w:style>
  <w:style w:type="paragraph" w:customStyle="1" w:styleId="ConsNonformat">
    <w:name w:val="ConsNonformat"/>
    <w:qFormat/>
    <w:pPr>
      <w:widowControl w:val="0"/>
      <w:spacing w:line="259" w:lineRule="auto"/>
      <w:ind w:right="19772"/>
    </w:pPr>
    <w:rPr>
      <w:rFonts w:ascii="Courier New" w:eastAsia="0" w:hAnsi="Courier New" w:cs="Liberation Serif"/>
      <w:kern w:val="2"/>
      <w:sz w:val="24"/>
      <w:szCs w:val="24"/>
      <w:lang w:eastAsia="hi-IN"/>
    </w:rPr>
  </w:style>
  <w:style w:type="paragraph" w:customStyle="1" w:styleId="12">
    <w:name w:val="Обычный (веб)1"/>
    <w:basedOn w:val="a"/>
    <w:qFormat/>
    <w:pPr>
      <w:spacing w:beforeAutospacing="1" w:afterAutospacing="1"/>
    </w:pPr>
  </w:style>
  <w:style w:type="paragraph" w:customStyle="1" w:styleId="ConsNormal">
    <w:name w:val="ConsNormal"/>
    <w:qFormat/>
    <w:pPr>
      <w:widowControl w:val="0"/>
      <w:spacing w:line="259" w:lineRule="auto"/>
      <w:ind w:right="19772"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styleId="affb">
    <w:name w:val="Plain Text"/>
    <w:basedOn w:val="a"/>
    <w:qFormat/>
    <w:pPr>
      <w:spacing w:after="0"/>
    </w:pPr>
    <w:rPr>
      <w:rFonts w:ascii="Courier New" w:eastAsia="Courier New" w:hAnsi="Courier New"/>
      <w:sz w:val="20"/>
      <w:szCs w:val="20"/>
    </w:rPr>
  </w:style>
  <w:style w:type="paragraph" w:styleId="37">
    <w:name w:val="Body Text 3"/>
    <w:basedOn w:val="a"/>
    <w:qFormat/>
    <w:pPr>
      <w:keepNext/>
      <w:keepLines/>
      <w:widowControl w:val="0"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</w:rPr>
  </w:style>
  <w:style w:type="paragraph" w:styleId="affc">
    <w:name w:val="Block Text"/>
    <w:basedOn w:val="a"/>
    <w:qFormat/>
    <w:pPr>
      <w:spacing w:after="120"/>
      <w:ind w:left="1440" w:right="1440"/>
    </w:pPr>
    <w:rPr>
      <w:sz w:val="20"/>
    </w:rPr>
  </w:style>
  <w:style w:type="paragraph" w:styleId="38">
    <w:name w:val="Body Text Indent 3"/>
    <w:basedOn w:val="a"/>
    <w:qFormat/>
    <w:pPr>
      <w:spacing w:after="120"/>
      <w:ind w:left="283"/>
    </w:pPr>
    <w:rPr>
      <w:sz w:val="16"/>
    </w:rPr>
  </w:style>
  <w:style w:type="paragraph" w:customStyle="1" w:styleId="affd">
    <w:name w:val="Подраздел"/>
    <w:basedOn w:val="a"/>
    <w:qFormat/>
    <w:pPr>
      <w:spacing w:before="240" w:after="120"/>
      <w:jc w:val="center"/>
    </w:pPr>
    <w:rPr>
      <w:rFonts w:ascii="TimesDL" w:hAnsi="TimesDL" w:cs="TimesDL"/>
      <w:b/>
      <w:smallCaps/>
      <w:spacing w:val="-2"/>
      <w:szCs w:val="20"/>
    </w:rPr>
  </w:style>
  <w:style w:type="paragraph" w:customStyle="1" w:styleId="affe">
    <w:name w:val="Íîðìàëüíûé"/>
    <w:qFormat/>
    <w:pPr>
      <w:spacing w:line="259" w:lineRule="auto"/>
    </w:pPr>
    <w:rPr>
      <w:rFonts w:ascii="Courier" w:eastAsia="Arial" w:hAnsi="Courier" w:cs="Courier"/>
      <w:kern w:val="2"/>
      <w:sz w:val="24"/>
      <w:szCs w:val="24"/>
      <w:lang w:val="en-GB" w:eastAsia="hi-IN"/>
    </w:rPr>
  </w:style>
  <w:style w:type="paragraph" w:customStyle="1" w:styleId="afff">
    <w:name w:val="Îáû÷íûé"/>
    <w:qFormat/>
    <w:pPr>
      <w:spacing w:line="259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afff0">
    <w:name w:val="Date"/>
    <w:basedOn w:val="a"/>
    <w:qFormat/>
    <w:rPr>
      <w:sz w:val="20"/>
    </w:rPr>
  </w:style>
  <w:style w:type="paragraph" w:customStyle="1" w:styleId="afff1">
    <w:name w:val="Тендерные данные"/>
    <w:basedOn w:val="a"/>
    <w:qFormat/>
    <w:pPr>
      <w:tabs>
        <w:tab w:val="left" w:pos="1985"/>
      </w:tabs>
      <w:spacing w:before="120"/>
    </w:pPr>
    <w:rPr>
      <w:b/>
      <w:sz w:val="20"/>
    </w:rPr>
  </w:style>
  <w:style w:type="paragraph" w:customStyle="1" w:styleId="13">
    <w:name w:val="Название1"/>
    <w:basedOn w:val="a"/>
    <w:qFormat/>
    <w:pPr>
      <w:spacing w:before="240"/>
      <w:jc w:val="center"/>
    </w:pPr>
    <w:rPr>
      <w:rFonts w:ascii="Arial" w:hAnsi="Arial" w:cs="Arial"/>
      <w:b/>
      <w:sz w:val="32"/>
      <w:szCs w:val="20"/>
    </w:rPr>
  </w:style>
  <w:style w:type="paragraph" w:customStyle="1" w:styleId="Instruction">
    <w:name w:val="Instruction"/>
    <w:qFormat/>
    <w:pPr>
      <w:tabs>
        <w:tab w:val="left" w:pos="360"/>
      </w:tabs>
      <w:spacing w:before="180" w:after="160" w:line="259" w:lineRule="auto"/>
      <w:ind w:left="360" w:hanging="360"/>
    </w:pPr>
    <w:rPr>
      <w:b/>
      <w:sz w:val="20"/>
    </w:rPr>
  </w:style>
  <w:style w:type="paragraph" w:customStyle="1" w:styleId="39">
    <w:name w:val="Раздел 3"/>
    <w:basedOn w:val="a"/>
    <w:qFormat/>
    <w:pPr>
      <w:spacing w:before="120" w:after="120"/>
      <w:jc w:val="center"/>
    </w:pPr>
    <w:rPr>
      <w:b/>
      <w:sz w:val="20"/>
    </w:rPr>
  </w:style>
  <w:style w:type="paragraph" w:customStyle="1" w:styleId="afff2">
    <w:name w:val="Часть"/>
    <w:basedOn w:val="a"/>
    <w:qFormat/>
    <w:pPr>
      <w:jc w:val="center"/>
    </w:pPr>
    <w:rPr>
      <w:rFonts w:ascii="Arial" w:hAnsi="Arial" w:cs="Arial"/>
      <w:b/>
      <w:caps/>
      <w:sz w:val="32"/>
      <w:szCs w:val="20"/>
    </w:rPr>
  </w:style>
  <w:style w:type="paragraph" w:customStyle="1" w:styleId="afff3">
    <w:name w:val="Раздел"/>
    <w:basedOn w:val="a"/>
    <w:qFormat/>
    <w:pPr>
      <w:spacing w:before="120" w:after="120"/>
      <w:jc w:val="center"/>
    </w:pPr>
    <w:rPr>
      <w:rFonts w:ascii="Arial Narrow" w:hAnsi="Arial Narrow" w:cs="Arial Narrow"/>
      <w:b/>
      <w:sz w:val="28"/>
      <w:szCs w:val="20"/>
    </w:rPr>
  </w:style>
  <w:style w:type="paragraph" w:styleId="52">
    <w:name w:val="List Number 5"/>
    <w:basedOn w:val="a"/>
    <w:qFormat/>
    <w:rPr>
      <w:sz w:val="20"/>
    </w:rPr>
  </w:style>
  <w:style w:type="paragraph" w:styleId="41">
    <w:name w:val="List Number 4"/>
    <w:basedOn w:val="a"/>
    <w:qFormat/>
    <w:rPr>
      <w:sz w:val="20"/>
    </w:rPr>
  </w:style>
  <w:style w:type="paragraph" w:styleId="3a">
    <w:name w:val="List Number 3"/>
    <w:basedOn w:val="a"/>
    <w:qFormat/>
    <w:rPr>
      <w:sz w:val="20"/>
    </w:rPr>
  </w:style>
  <w:style w:type="paragraph" w:styleId="29">
    <w:name w:val="List Number 2"/>
    <w:basedOn w:val="a"/>
    <w:qFormat/>
    <w:rPr>
      <w:sz w:val="20"/>
    </w:rPr>
  </w:style>
  <w:style w:type="paragraph" w:styleId="afff4">
    <w:name w:val="List Number"/>
    <w:basedOn w:val="a"/>
    <w:qFormat/>
    <w:rPr>
      <w:sz w:val="20"/>
    </w:rPr>
  </w:style>
  <w:style w:type="paragraph" w:styleId="42">
    <w:name w:val="List Bullet 4"/>
    <w:basedOn w:val="a"/>
    <w:qFormat/>
    <w:rPr>
      <w:sz w:val="20"/>
    </w:rPr>
  </w:style>
  <w:style w:type="paragraph" w:styleId="2a">
    <w:name w:val="List Bullet 2"/>
    <w:basedOn w:val="a"/>
    <w:qFormat/>
    <w:pPr>
      <w:ind w:left="720"/>
    </w:pPr>
    <w:rPr>
      <w:sz w:val="20"/>
    </w:rPr>
  </w:style>
  <w:style w:type="paragraph" w:styleId="afff5">
    <w:name w:val="List Bullet"/>
    <w:basedOn w:val="a"/>
    <w:qFormat/>
    <w:pPr>
      <w:widowControl w:val="0"/>
    </w:pPr>
  </w:style>
  <w:style w:type="table" w:styleId="afff6">
    <w:name w:val="Table Grid"/>
    <w:basedOn w:val="a2"/>
    <w:uiPriority w:val="39"/>
    <w:rsid w:val="00192C6B"/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1868</Words>
  <Characters>10653</Characters>
  <Application>Microsoft Office Word</Application>
  <DocSecurity>0</DocSecurity>
  <Lines>88</Lines>
  <Paragraphs>24</Paragraphs>
  <ScaleCrop>false</ScaleCrop>
  <Company>HP Inc.</Company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dc:description/>
  <cp:lastModifiedBy>Дмитрий</cp:lastModifiedBy>
  <cp:revision>2</cp:revision>
  <dcterms:created xsi:type="dcterms:W3CDTF">2021-09-16T12:06:00Z</dcterms:created>
  <dcterms:modified xsi:type="dcterms:W3CDTF">2021-09-16T12:06:00Z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